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CONSULTAZIONE REFERENDARIE DEL 8 E 9 GIUGNO - COMUNICAZIONE ESERCIZIO DEL DIRITTO DI VOTO PER ELETTORI FUORI SEDE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ab/>
        <w:t xml:space="preserve">In occasione dei referendum popolari abrogativi previsti per i giorni di domenica 8 e lunedì 9 giugno 2025, si forniscono indicazioni in merito all’esercizio del diritto di voto per gli elettori fuori sede. In via sperimentale per queste consultazioni referendarie infatti, </w:t>
      </w:r>
      <w:r>
        <w:rPr>
          <w:b/>
          <w:bCs/>
        </w:rPr>
        <w:t xml:space="preserve">gli elettori che, per motivi di </w:t>
      </w:r>
      <w:r>
        <w:rPr>
          <w:b/>
          <w:bCs/>
          <w:u w:val="single"/>
        </w:rPr>
        <w:t>studio, lavoro o cure mediche</w:t>
      </w:r>
      <w:r>
        <w:rPr>
          <w:b/>
          <w:bCs/>
        </w:rPr>
        <w:t xml:space="preserve"> si trovino in un Comune appartenente a provincia diversa da quella del Comune di iscrizione elettorale per un periodo di almeno tre mesi nel quale ricada la data delle consultazioni, possono votare nel comune di temporaneo domicilio.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ab/>
        <w:t>Per poter esercitare il voto “fuori sede”, gli interessati dovranno presentare al Comune di temporaneo domicilio apposita istanza compilando in ogni sua parte il modulo allegato e presentando congiuntamente:</w:t>
      </w:r>
    </w:p>
    <w:p>
      <w:pPr>
        <w:pStyle w:val="Normal"/>
        <w:bidi w:val="0"/>
        <w:jc w:val="both"/>
        <w:rPr/>
      </w:pPr>
      <w:r>
        <w:rPr/>
        <w:t xml:space="preserve"> </w:t>
      </w:r>
      <w:r>
        <w:rPr/>
        <w:t xml:space="preserve">- </w:t>
        <w:tab/>
        <w:t>copia di un documento di riconoscimento in corso di validità;</w:t>
      </w:r>
    </w:p>
    <w:p>
      <w:pPr>
        <w:pStyle w:val="Normal"/>
        <w:bidi w:val="0"/>
        <w:jc w:val="both"/>
        <w:rPr/>
      </w:pPr>
      <w:r>
        <w:rPr/>
        <w:t xml:space="preserve">- </w:t>
        <w:tab/>
        <w:t>copia della tessera elettorale personale;</w:t>
      </w:r>
    </w:p>
    <w:p>
      <w:pPr>
        <w:pStyle w:val="Normal"/>
        <w:bidi w:val="0"/>
        <w:jc w:val="both"/>
        <w:rPr/>
      </w:pPr>
      <w:r>
        <w:rPr/>
        <w:t xml:space="preserve">- </w:t>
        <w:tab/>
        <w:t>documentazione attestante le motivazioni, (studio, lavoro o cure mediche), per le quali l’elettore si trovi temporaneamente domiciliato in Comune ubicato in una provincia diversa da quella del Comune di residenza.</w:t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Si ricorda che la condizione di lavoratore, studente o sottoposto a cure mediche può essere autocertificata ai sensi degli artt. 46 e 47 del D.P.R. 28 dicembre 2000, n. 445 e ss.mm.ii.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ab/>
        <w:t xml:space="preserve">L’istanza, che dovrà pervenire </w:t>
      </w:r>
      <w:r>
        <w:rPr>
          <w:u w:val="single"/>
        </w:rPr>
        <w:t>e</w:t>
      </w:r>
      <w:r>
        <w:rPr>
          <w:b/>
          <w:bCs/>
          <w:u w:val="single"/>
        </w:rPr>
        <w:t>ntro e non oltre il  04/05/2025</w:t>
      </w:r>
      <w:r>
        <w:rPr>
          <w:b/>
          <w:bCs/>
        </w:rPr>
        <w:t xml:space="preserve"> </w:t>
      </w: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-</w:t>
        <w:tab/>
        <w:t>può essere inviata  per via telematica al seguente indirizzo di posta elettronica:</w:t>
      </w:r>
    </w:p>
    <w:p>
      <w:pPr>
        <w:pStyle w:val="Normal"/>
        <w:bidi w:val="0"/>
        <w:jc w:val="both"/>
        <w:rPr/>
      </w:pPr>
      <w:r>
        <w:rPr/>
        <w:tab/>
      </w:r>
      <w:r>
        <w:rPr>
          <w:rStyle w:val="CollegamentoInternet"/>
        </w:rPr>
        <w:t>anagrafe@comune.cecina.li.it</w:t>
      </w:r>
    </w:p>
    <w:p>
      <w:pPr>
        <w:pStyle w:val="Normal"/>
        <w:bidi w:val="0"/>
        <w:jc w:val="both"/>
        <w:rPr/>
      </w:pPr>
      <w:r>
        <w:rPr/>
        <w:t>-</w:t>
        <w:tab/>
        <w:t>oppure può essere consegnata, personalmente o tramite persona delegata direttamente presso l’Ufficio Elettorale o  l’Ufficio Protocollo del Comune, negli orari di apertura al pubblico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L’istanza può essere  REVOCATA con le medesime modalità </w:t>
      </w:r>
      <w:r>
        <w:rPr>
          <w:u w:val="single"/>
        </w:rPr>
        <w:t>entro e non oltre il 14 maggio 2025.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Entro il 3 giugno, il Comune di Cecina rilascerà all’elettore fuori sede </w:t>
      </w:r>
      <w:r>
        <w:rPr>
          <w:b/>
          <w:bCs/>
          <w:u w:val="single"/>
        </w:rPr>
        <w:t>un’attestazione di ammissione al voto</w:t>
      </w:r>
      <w:r>
        <w:rPr/>
        <w:t>, con indicazione del numero e dell’indirizzo della sezione presso cui si recherà a votare. Tale attestazione, unitamente al documento di riconoscimento ed alla tessera elettorale personale, dovrà essere esibita al momento del voto e convalidata dal Presidente della sezione.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Sono fatte salve le norme specifiche che disciplinano i casi di </w:t>
      </w:r>
    </w:p>
    <w:p>
      <w:pPr>
        <w:pStyle w:val="Normal"/>
        <w:bidi w:val="0"/>
        <w:jc w:val="left"/>
        <w:rPr/>
      </w:pPr>
      <w:r>
        <w:rPr/>
        <w:t>-</w:t>
        <w:tab/>
        <w:t>ammissione al voto domiciliare</w:t>
      </w:r>
    </w:p>
    <w:p>
      <w:pPr>
        <w:pStyle w:val="Normal"/>
        <w:bidi w:val="0"/>
        <w:jc w:val="left"/>
        <w:rPr/>
      </w:pPr>
      <w:r>
        <w:rPr/>
        <w:t>-</w:t>
        <w:tab/>
        <w:t>ammissione al voto per i ricoverati luoghi di cura o presenti in luoghi di detenzione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Per qualsiasi informazione e/o chiarimento: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rif. Ufficio elettorale</w:t>
      </w:r>
    </w:p>
    <w:p>
      <w:pPr>
        <w:pStyle w:val="Normal"/>
        <w:bidi w:val="0"/>
        <w:jc w:val="left"/>
        <w:rPr/>
      </w:pPr>
      <w:r>
        <w:rPr/>
        <w:t xml:space="preserve">e.mail: </w:t>
      </w:r>
      <w:r>
        <w:rPr>
          <w:rStyle w:val="CollegamentoInternet"/>
        </w:rPr>
        <w:t>anagrafe@comune.cecina.li.it</w:t>
      </w:r>
    </w:p>
    <w:p>
      <w:pPr>
        <w:pStyle w:val="Normal"/>
        <w:bidi w:val="0"/>
        <w:jc w:val="left"/>
        <w:rPr/>
      </w:pPr>
      <w:r>
        <w:rPr/>
        <w:t>tel. 0586 61132</w:t>
      </w:r>
      <w:r>
        <w:rPr/>
        <w:t>4</w:t>
      </w:r>
      <w:r>
        <w:rPr/>
        <w:t xml:space="preserve"> – 217 - 310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LibreOffice/7.4.6.2$Windows_X86_64 LibreOffice_project/5b1f5509c2decdade7fda905e3e1429a67acd63d</Application>
  <AppVersion>15.0000</AppVersion>
  <Pages>1</Pages>
  <Words>385</Words>
  <Characters>2173</Characters>
  <CharactersWithSpaces>2555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2025-04-10T11:43:32Z</dcterms:created>
  <dc:creator>. .</dc:creator>
  <dc:description/>
  <dc:language>it-IT</dc:language>
  <cp:lastModifiedBy>. .</cp:lastModifiedBy>
  <dcterms:modified xsi:type="dcterms:W3CDTF">2025-04-14T13:26:36Z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